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1E7E82" w:rsidRDefault="009D0D02" w:rsidP="00EF5BF6">
      <w:pPr>
        <w:jc w:val="both"/>
        <w:rPr>
          <w:rFonts w:ascii="Calibri" w:hAnsi="Calibri" w:cs="Calibri"/>
        </w:rPr>
      </w:pPr>
    </w:p>
    <w:p w:rsidR="00E53F69" w:rsidRPr="00AA7800" w:rsidRDefault="00C92A1C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>Processo n.</w:t>
      </w:r>
      <w:r w:rsidR="00543CED" w:rsidRPr="00AA7800">
        <w:rPr>
          <w:rFonts w:ascii="Calibri" w:hAnsi="Calibri" w:cs="Calibri"/>
          <w:b/>
          <w:sz w:val="22"/>
          <w:szCs w:val="22"/>
        </w:rPr>
        <w:t xml:space="preserve"> </w:t>
      </w:r>
      <w:r w:rsidR="00C322C7">
        <w:rPr>
          <w:rFonts w:ascii="Calibri" w:hAnsi="Calibri" w:cs="Calibri"/>
          <w:b/>
          <w:sz w:val="22"/>
          <w:szCs w:val="22"/>
        </w:rPr>
        <w:t>382835/2013</w:t>
      </w:r>
    </w:p>
    <w:p w:rsidR="0013270C" w:rsidRPr="00AA7800" w:rsidRDefault="005F1A25" w:rsidP="001E7E8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Recorrente – </w:t>
      </w:r>
      <w:proofErr w:type="spellStart"/>
      <w:r w:rsidR="00C322C7">
        <w:rPr>
          <w:rFonts w:ascii="Calibri" w:hAnsi="Calibri" w:cs="Calibri"/>
          <w:b/>
          <w:sz w:val="22"/>
          <w:szCs w:val="22"/>
        </w:rPr>
        <w:t>Incomag</w:t>
      </w:r>
      <w:proofErr w:type="spellEnd"/>
      <w:r w:rsidR="00C322C7">
        <w:rPr>
          <w:rFonts w:ascii="Calibri" w:hAnsi="Calibri" w:cs="Calibri"/>
          <w:b/>
          <w:sz w:val="22"/>
          <w:szCs w:val="22"/>
        </w:rPr>
        <w:t xml:space="preserve"> Indústria e Comércio de Madeiras Ltda. </w:t>
      </w:r>
    </w:p>
    <w:p w:rsidR="00203D71" w:rsidRPr="00AA7800" w:rsidRDefault="001F1011" w:rsidP="005F4C96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Auto de Infra</w:t>
      </w:r>
      <w:r w:rsidR="00B14B1C" w:rsidRPr="00AA7800">
        <w:rPr>
          <w:rFonts w:ascii="Calibri" w:hAnsi="Calibri" w:cs="Calibri"/>
          <w:sz w:val="22"/>
          <w:szCs w:val="22"/>
        </w:rPr>
        <w:t>ção</w:t>
      </w:r>
      <w:r w:rsidR="00474FD4" w:rsidRPr="00AA7800">
        <w:rPr>
          <w:rFonts w:ascii="Calibri" w:hAnsi="Calibri" w:cs="Calibri"/>
          <w:sz w:val="22"/>
          <w:szCs w:val="22"/>
        </w:rPr>
        <w:t xml:space="preserve"> n</w:t>
      </w:r>
      <w:r w:rsidR="00042F07" w:rsidRPr="00AA7800">
        <w:rPr>
          <w:rFonts w:ascii="Calibri" w:hAnsi="Calibri" w:cs="Calibri"/>
          <w:sz w:val="22"/>
          <w:szCs w:val="22"/>
        </w:rPr>
        <w:t xml:space="preserve">. </w:t>
      </w:r>
      <w:r w:rsidR="00C322C7">
        <w:rPr>
          <w:rFonts w:ascii="Calibri" w:hAnsi="Calibri" w:cs="Calibri"/>
          <w:sz w:val="22"/>
          <w:szCs w:val="22"/>
        </w:rPr>
        <w:t>139244, de 06/06/2013.</w:t>
      </w:r>
    </w:p>
    <w:p w:rsidR="00E53F69" w:rsidRPr="00AA7800" w:rsidRDefault="005F1A25" w:rsidP="00E53F6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 –</w:t>
      </w:r>
      <w:r w:rsidR="006A32FF">
        <w:rPr>
          <w:rFonts w:ascii="Calibri" w:hAnsi="Calibri" w:cs="Calibri"/>
          <w:sz w:val="22"/>
          <w:szCs w:val="22"/>
        </w:rPr>
        <w:t xml:space="preserve"> </w:t>
      </w:r>
      <w:r w:rsidR="00C322C7">
        <w:rPr>
          <w:rFonts w:ascii="Calibri" w:hAnsi="Calibri" w:cs="Calibri"/>
          <w:sz w:val="22"/>
          <w:szCs w:val="22"/>
        </w:rPr>
        <w:t xml:space="preserve">André </w:t>
      </w:r>
      <w:proofErr w:type="spellStart"/>
      <w:r w:rsidR="00C322C7">
        <w:rPr>
          <w:rFonts w:ascii="Calibri" w:hAnsi="Calibri" w:cs="Calibri"/>
          <w:sz w:val="22"/>
          <w:szCs w:val="22"/>
        </w:rPr>
        <w:t>Stumpf</w:t>
      </w:r>
      <w:proofErr w:type="spellEnd"/>
      <w:r w:rsidR="00C322C7">
        <w:rPr>
          <w:rFonts w:ascii="Calibri" w:hAnsi="Calibri" w:cs="Calibri"/>
          <w:sz w:val="22"/>
          <w:szCs w:val="22"/>
        </w:rPr>
        <w:t xml:space="preserve"> Jacob Gonçalves – FECOMÉRCIO </w:t>
      </w:r>
    </w:p>
    <w:p w:rsidR="00427633" w:rsidRPr="00AA7800" w:rsidRDefault="00C322C7" w:rsidP="007A6E5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Procurador –</w:t>
      </w:r>
      <w:r w:rsidR="005F1A2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Thiago Felipe </w:t>
      </w:r>
      <w:proofErr w:type="spellStart"/>
      <w:r>
        <w:rPr>
          <w:rFonts w:ascii="Calibri" w:hAnsi="Calibri" w:cs="Calibri"/>
          <w:sz w:val="22"/>
          <w:szCs w:val="22"/>
        </w:rPr>
        <w:t>Grams</w:t>
      </w:r>
      <w:proofErr w:type="spellEnd"/>
      <w:r>
        <w:rPr>
          <w:rFonts w:ascii="Calibri" w:hAnsi="Calibri" w:cs="Calibri"/>
          <w:sz w:val="22"/>
          <w:szCs w:val="22"/>
        </w:rPr>
        <w:t xml:space="preserve"> – CPF. 006.246.551-13</w:t>
      </w:r>
    </w:p>
    <w:p w:rsidR="00B16075" w:rsidRDefault="002C4980" w:rsidP="00ED6B26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2</w:t>
      </w:r>
      <w:r w:rsidR="00427633" w:rsidRPr="00AA7800">
        <w:rPr>
          <w:rFonts w:ascii="Calibri" w:hAnsi="Calibri" w:cs="Calibri"/>
          <w:sz w:val="22"/>
          <w:szCs w:val="22"/>
        </w:rPr>
        <w:t>ª Junta de Julgamento de Recursos</w:t>
      </w:r>
      <w:r w:rsidR="00273DF1" w:rsidRPr="00AA7800">
        <w:rPr>
          <w:rFonts w:ascii="Calibri" w:hAnsi="Calibri" w:cs="Calibri"/>
          <w:sz w:val="22"/>
          <w:szCs w:val="22"/>
        </w:rPr>
        <w:t>.</w:t>
      </w:r>
    </w:p>
    <w:p w:rsidR="005F1A25" w:rsidRDefault="005F1A25" w:rsidP="00AA7800">
      <w:pPr>
        <w:jc w:val="center"/>
        <w:rPr>
          <w:rFonts w:ascii="Calibri" w:hAnsi="Calibri" w:cs="Calibri"/>
          <w:b/>
          <w:sz w:val="22"/>
          <w:szCs w:val="22"/>
        </w:rPr>
      </w:pPr>
    </w:p>
    <w:p w:rsidR="001C0489" w:rsidRPr="00AA7800" w:rsidRDefault="006A32FF" w:rsidP="00AA780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164</w:t>
      </w:r>
      <w:r w:rsidR="0094775F" w:rsidRPr="00AA7800">
        <w:rPr>
          <w:rFonts w:ascii="Calibri" w:hAnsi="Calibri" w:cs="Calibri"/>
          <w:b/>
          <w:sz w:val="22"/>
          <w:szCs w:val="22"/>
        </w:rPr>
        <w:t>/2021</w:t>
      </w:r>
    </w:p>
    <w:p w:rsidR="007A3824" w:rsidRPr="00C322C7" w:rsidRDefault="007A3824" w:rsidP="00EA0E1E">
      <w:pPr>
        <w:jc w:val="both"/>
        <w:rPr>
          <w:rFonts w:ascii="Calibri" w:hAnsi="Calibri" w:cs="Calibri"/>
          <w:sz w:val="22"/>
          <w:szCs w:val="22"/>
        </w:rPr>
      </w:pPr>
    </w:p>
    <w:p w:rsidR="00C322C7" w:rsidRPr="00C322C7" w:rsidRDefault="00C322C7" w:rsidP="00C322C7">
      <w:pPr>
        <w:jc w:val="both"/>
        <w:rPr>
          <w:rFonts w:ascii="Calibri" w:hAnsi="Calibri" w:cs="Calibri"/>
          <w:sz w:val="22"/>
          <w:szCs w:val="22"/>
        </w:rPr>
      </w:pPr>
      <w:r w:rsidRPr="00C322C7">
        <w:rPr>
          <w:rFonts w:ascii="Calibri" w:hAnsi="Calibri" w:cs="Calibri"/>
          <w:sz w:val="22"/>
          <w:szCs w:val="22"/>
        </w:rPr>
        <w:t xml:space="preserve">Auto de Infração n. 139244, de 06/06/2013. Auto de Inspeção n. 163345, de 14/05/2019. Relatório Técnico n. 190/CFE/SUF/SEMA/2013. Por depositar resíduos sólidos industriais diretamente em solo permeável e a céu aberto contrariando as normas legais vigentes. Decisão Administrativa n. 1660/SPA/SEMA/2018, pela homologação do Auto de Infração n. 139244, de 06/06/2013, arbitrando multa de R$ 15.000,00 (quinze mil reais), com fulcro no art. 625 do Decreto 6.514/08. Requer o recorrente o recebimento da peça contestatória com os documentos mencionados, para seu processamento nos tramites legais e posterior análise. Requer o julgamento favorável ao cancelamento do Auto de Infração em comento, por ser imperativo da justiça, em nome da ampla defesa e do contraditório, levando-se em conta a primariedade do autuado ou assim entendendo a redução/adequação para 10%. </w:t>
      </w:r>
      <w:r w:rsidR="00861BE3">
        <w:rPr>
          <w:rFonts w:ascii="Calibri" w:hAnsi="Calibri" w:cs="Calibri"/>
          <w:sz w:val="22"/>
          <w:szCs w:val="22"/>
        </w:rPr>
        <w:t>Recurso provido.</w:t>
      </w:r>
    </w:p>
    <w:p w:rsidR="00361ADB" w:rsidRPr="00AA7800" w:rsidRDefault="00361ADB" w:rsidP="00EA0E1E">
      <w:pPr>
        <w:jc w:val="both"/>
        <w:rPr>
          <w:rFonts w:ascii="Calibri" w:hAnsi="Calibri" w:cs="Calibri"/>
          <w:sz w:val="22"/>
          <w:szCs w:val="22"/>
        </w:rPr>
      </w:pPr>
    </w:p>
    <w:p w:rsidR="00ED6B26" w:rsidRPr="00AA7800" w:rsidRDefault="00312C49" w:rsidP="001618ED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Vistos, relatado</w:t>
      </w:r>
      <w:r w:rsidR="00AC2FC6" w:rsidRPr="00AA7800">
        <w:rPr>
          <w:rFonts w:ascii="Calibri" w:hAnsi="Calibri" w:cs="Calibri"/>
          <w:sz w:val="22"/>
          <w:szCs w:val="22"/>
        </w:rPr>
        <w:t>s</w:t>
      </w:r>
      <w:r w:rsidRPr="00AA7800">
        <w:rPr>
          <w:rFonts w:ascii="Calibri" w:hAnsi="Calibri" w:cs="Calibri"/>
          <w:sz w:val="22"/>
          <w:szCs w:val="22"/>
        </w:rPr>
        <w:t xml:space="preserve"> e discu</w:t>
      </w:r>
      <w:r w:rsidR="002C4980" w:rsidRPr="00AA7800">
        <w:rPr>
          <w:rFonts w:ascii="Calibri" w:hAnsi="Calibri" w:cs="Calibri"/>
          <w:sz w:val="22"/>
          <w:szCs w:val="22"/>
        </w:rPr>
        <w:t>tidos, decidiram os membros da 2</w:t>
      </w:r>
      <w:r w:rsidRPr="00AA7800">
        <w:rPr>
          <w:rFonts w:ascii="Calibri" w:hAnsi="Calibri" w:cs="Calibri"/>
          <w:sz w:val="22"/>
          <w:szCs w:val="22"/>
        </w:rPr>
        <w:t xml:space="preserve">ª Junta de Julgamento de </w:t>
      </w:r>
      <w:r w:rsidR="001618ED" w:rsidRPr="00AA7800">
        <w:rPr>
          <w:rFonts w:ascii="Calibri" w:hAnsi="Calibri" w:cs="Calibri"/>
          <w:sz w:val="22"/>
          <w:szCs w:val="22"/>
        </w:rPr>
        <w:t>Recursos</w:t>
      </w:r>
      <w:r w:rsidR="001618ED" w:rsidRPr="00EF6EB6">
        <w:rPr>
          <w:rFonts w:ascii="Calibri" w:hAnsi="Calibri" w:cs="Calibri"/>
          <w:sz w:val="22"/>
          <w:szCs w:val="22"/>
        </w:rPr>
        <w:t xml:space="preserve">, </w:t>
      </w:r>
      <w:r w:rsidR="00C322C7" w:rsidRPr="00C322C7">
        <w:rPr>
          <w:rFonts w:ascii="Calibri" w:hAnsi="Calibri" w:cs="Calibri"/>
          <w:sz w:val="22"/>
          <w:szCs w:val="22"/>
        </w:rPr>
        <w:t>por unanimidade, dar provimento ao recurso interposto pelo recorrente, acolhendo o voto do relator, com supedâneo nos fundamentos, declaro de ofício a prescrição quinquenal, em decorrência do lapso temporal havido entre a defesa administrativa do recorrente datada de 02/08/2013 (fls. 10/12) e a Decisão Administrativa da SEMA, datado em 27/07/2018 (fls. 32), tendo como consequência o arquivamento dos autos, consequentemente baixa do Auto de Infração n. 139244, de 06/06/2013.</w:t>
      </w:r>
    </w:p>
    <w:p w:rsidR="003448D5" w:rsidRPr="00AA7800" w:rsidRDefault="006B7F55" w:rsidP="00CB770A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AA7800" w:rsidRDefault="002C4980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>César Esteves Soares</w:t>
      </w:r>
    </w:p>
    <w:p w:rsidR="00CB770A" w:rsidRPr="00AA7800" w:rsidRDefault="002C4980" w:rsidP="00CB770A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Representante do IBAMA</w:t>
      </w:r>
    </w:p>
    <w:p w:rsidR="002C4980" w:rsidRPr="00AA7800" w:rsidRDefault="002C4980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 w:rsidRPr="00AA7800">
        <w:rPr>
          <w:rFonts w:ascii="Calibri" w:hAnsi="Calibri" w:cs="Calibri"/>
          <w:b/>
          <w:sz w:val="22"/>
          <w:szCs w:val="22"/>
        </w:rPr>
        <w:t>Verhalen</w:t>
      </w:r>
      <w:proofErr w:type="spellEnd"/>
      <w:r w:rsidRPr="00AA7800">
        <w:rPr>
          <w:rFonts w:ascii="Calibri" w:hAnsi="Calibri" w:cs="Calibri"/>
          <w:b/>
          <w:sz w:val="22"/>
          <w:szCs w:val="22"/>
        </w:rPr>
        <w:t xml:space="preserve"> de Freitas</w:t>
      </w:r>
    </w:p>
    <w:p w:rsidR="00CB770A" w:rsidRPr="00AA7800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Representante da</w:t>
      </w:r>
      <w:r w:rsidR="002C4980" w:rsidRPr="00AA7800">
        <w:rPr>
          <w:rFonts w:ascii="Calibri" w:hAnsi="Calibri" w:cs="Calibri"/>
          <w:sz w:val="22"/>
          <w:szCs w:val="22"/>
        </w:rPr>
        <w:t xml:space="preserve"> SEDUC</w:t>
      </w:r>
    </w:p>
    <w:p w:rsidR="009325E1" w:rsidRPr="00AA7800" w:rsidRDefault="00C1713D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 w:rsidRPr="00AA7800">
        <w:rPr>
          <w:rFonts w:ascii="Calibri" w:hAnsi="Calibri" w:cs="Calibri"/>
          <w:b/>
          <w:sz w:val="22"/>
          <w:szCs w:val="22"/>
        </w:rPr>
        <w:t>Grisoste</w:t>
      </w:r>
      <w:proofErr w:type="spellEnd"/>
      <w:r w:rsidRPr="00AA7800"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CB770A" w:rsidRPr="00AA7800" w:rsidRDefault="00C1713D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Representante da AMM</w:t>
      </w:r>
    </w:p>
    <w:p w:rsidR="00C60BAD" w:rsidRPr="00AA7800" w:rsidRDefault="00861BE3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Adelaine</w:t>
      </w:r>
      <w:proofErr w:type="spellEnd"/>
      <w:r w:rsidR="002C4980" w:rsidRPr="00AA780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2C4980" w:rsidRPr="00AA7800">
        <w:rPr>
          <w:rFonts w:ascii="Calibri" w:hAnsi="Calibri" w:cs="Calibri"/>
          <w:b/>
          <w:sz w:val="22"/>
          <w:szCs w:val="22"/>
        </w:rPr>
        <w:t>Bazzano</w:t>
      </w:r>
      <w:proofErr w:type="spellEnd"/>
      <w:r w:rsidR="002C4980" w:rsidRPr="00AA7800">
        <w:rPr>
          <w:rFonts w:ascii="Calibri" w:hAnsi="Calibri" w:cs="Calibri"/>
          <w:b/>
          <w:sz w:val="22"/>
          <w:szCs w:val="22"/>
        </w:rPr>
        <w:t xml:space="preserve"> Magalhães</w:t>
      </w:r>
    </w:p>
    <w:p w:rsidR="003057B9" w:rsidRPr="00AA7800" w:rsidRDefault="003448D5" w:rsidP="00FF079E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Repre</w:t>
      </w:r>
      <w:r w:rsidR="002C4980" w:rsidRPr="00AA7800">
        <w:rPr>
          <w:rFonts w:ascii="Calibri" w:hAnsi="Calibri" w:cs="Calibri"/>
          <w:sz w:val="22"/>
          <w:szCs w:val="22"/>
        </w:rPr>
        <w:t>sentante da SES</w:t>
      </w:r>
    </w:p>
    <w:p w:rsidR="00534A68" w:rsidRPr="00AA7800" w:rsidRDefault="002C4980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 xml:space="preserve">André </w:t>
      </w:r>
      <w:proofErr w:type="spellStart"/>
      <w:r w:rsidRPr="00AA7800">
        <w:rPr>
          <w:rFonts w:ascii="Calibri" w:hAnsi="Calibri" w:cs="Calibri"/>
          <w:b/>
          <w:sz w:val="22"/>
          <w:szCs w:val="22"/>
        </w:rPr>
        <w:t>Stump</w:t>
      </w:r>
      <w:proofErr w:type="spellEnd"/>
      <w:r w:rsidRPr="00AA7800">
        <w:rPr>
          <w:rFonts w:ascii="Calibri" w:hAnsi="Calibri" w:cs="Calibri"/>
          <w:b/>
          <w:sz w:val="22"/>
          <w:szCs w:val="22"/>
        </w:rPr>
        <w:t xml:space="preserve"> Jacob Gonçalves</w:t>
      </w:r>
    </w:p>
    <w:p w:rsidR="00534A68" w:rsidRPr="00AA7800" w:rsidRDefault="00C1713D" w:rsidP="00FF079E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</w:t>
      </w:r>
      <w:r w:rsidR="002C4980" w:rsidRPr="00AA7800">
        <w:rPr>
          <w:rFonts w:ascii="Calibri" w:hAnsi="Calibri" w:cs="Calibri"/>
          <w:sz w:val="22"/>
          <w:szCs w:val="22"/>
        </w:rPr>
        <w:t>resentante da FECOMÉRCIO</w:t>
      </w:r>
    </w:p>
    <w:p w:rsidR="00C06658" w:rsidRPr="00AA7800" w:rsidRDefault="00861BE3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Willian Khalil</w:t>
      </w:r>
      <w:r w:rsidR="002C4980" w:rsidRPr="00AA7800">
        <w:rPr>
          <w:rFonts w:ascii="Calibri" w:hAnsi="Calibri" w:cs="Calibri"/>
          <w:b/>
          <w:sz w:val="22"/>
          <w:szCs w:val="22"/>
        </w:rPr>
        <w:t xml:space="preserve"> </w:t>
      </w:r>
    </w:p>
    <w:p w:rsidR="002C4980" w:rsidRPr="00AA7800" w:rsidRDefault="002C4980" w:rsidP="00FF079E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Representante do CREA</w:t>
      </w:r>
    </w:p>
    <w:p w:rsidR="002C4980" w:rsidRPr="00AA7800" w:rsidRDefault="002C4980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>Gisele Gaudêncio Alves da Silva</w:t>
      </w:r>
    </w:p>
    <w:p w:rsidR="00C06658" w:rsidRPr="00AA7800" w:rsidRDefault="002C4980" w:rsidP="00FF079E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Representante do ITEEC</w:t>
      </w:r>
    </w:p>
    <w:p w:rsidR="00CB770A" w:rsidRPr="00AA7800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Cuiabá,</w:t>
      </w:r>
      <w:r w:rsidR="005614B8" w:rsidRPr="00AA7800">
        <w:rPr>
          <w:rFonts w:ascii="Calibri" w:hAnsi="Calibri" w:cs="Calibri"/>
          <w:sz w:val="22"/>
          <w:szCs w:val="22"/>
        </w:rPr>
        <w:t xml:space="preserve"> </w:t>
      </w:r>
      <w:r w:rsidR="002C4980" w:rsidRPr="00AA7800">
        <w:rPr>
          <w:rFonts w:ascii="Calibri" w:hAnsi="Calibri" w:cs="Calibri"/>
          <w:sz w:val="22"/>
          <w:szCs w:val="22"/>
        </w:rPr>
        <w:t>13</w:t>
      </w:r>
      <w:r w:rsidR="00C06658" w:rsidRPr="00AA7800">
        <w:rPr>
          <w:rFonts w:ascii="Calibri" w:hAnsi="Calibri" w:cs="Calibri"/>
          <w:sz w:val="22"/>
          <w:szCs w:val="22"/>
        </w:rPr>
        <w:t xml:space="preserve"> de agosto</w:t>
      </w:r>
      <w:r w:rsidR="00C25848" w:rsidRPr="00AA7800">
        <w:rPr>
          <w:rFonts w:ascii="Calibri" w:hAnsi="Calibri" w:cs="Calibri"/>
          <w:sz w:val="22"/>
          <w:szCs w:val="22"/>
        </w:rPr>
        <w:t xml:space="preserve"> de 2021</w:t>
      </w:r>
      <w:r w:rsidR="00AE0F4F" w:rsidRPr="00AA7800">
        <w:rPr>
          <w:rFonts w:ascii="Calibri" w:hAnsi="Calibri" w:cs="Calibri"/>
          <w:sz w:val="22"/>
          <w:szCs w:val="22"/>
        </w:rPr>
        <w:t>.</w:t>
      </w:r>
    </w:p>
    <w:p w:rsidR="002C4980" w:rsidRPr="00AA7800" w:rsidRDefault="002C4980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p w:rsidR="00006C9B" w:rsidRPr="00AA7800" w:rsidRDefault="002C4980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 xml:space="preserve">André </w:t>
      </w:r>
      <w:proofErr w:type="spellStart"/>
      <w:r w:rsidRPr="00AA7800">
        <w:rPr>
          <w:rFonts w:ascii="Calibri" w:hAnsi="Calibri" w:cs="Calibri"/>
          <w:b/>
          <w:sz w:val="22"/>
          <w:szCs w:val="22"/>
        </w:rPr>
        <w:t>Stumpf</w:t>
      </w:r>
      <w:proofErr w:type="spellEnd"/>
      <w:r w:rsidRPr="00AA7800">
        <w:rPr>
          <w:rFonts w:ascii="Calibri" w:hAnsi="Calibri" w:cs="Calibri"/>
          <w:b/>
          <w:sz w:val="22"/>
          <w:szCs w:val="22"/>
        </w:rPr>
        <w:t xml:space="preserve"> Jacob Gonçalves </w:t>
      </w:r>
      <w:r w:rsidR="005614B8" w:rsidRPr="00AA7800">
        <w:rPr>
          <w:rFonts w:ascii="Calibri" w:hAnsi="Calibri" w:cs="Calibri"/>
          <w:b/>
          <w:sz w:val="22"/>
          <w:szCs w:val="22"/>
        </w:rPr>
        <w:t xml:space="preserve">  </w:t>
      </w:r>
    </w:p>
    <w:p w:rsidR="00C06658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 xml:space="preserve"> </w:t>
      </w:r>
      <w:r w:rsidR="009222A4" w:rsidRPr="00AA7800">
        <w:rPr>
          <w:rFonts w:ascii="Calibri" w:hAnsi="Calibri" w:cs="Calibri"/>
          <w:b/>
          <w:sz w:val="22"/>
          <w:szCs w:val="22"/>
        </w:rPr>
        <w:t xml:space="preserve">     </w:t>
      </w:r>
      <w:r w:rsidR="001D72BE" w:rsidRPr="00AA7800">
        <w:rPr>
          <w:rFonts w:ascii="Calibri" w:hAnsi="Calibri" w:cs="Calibri"/>
          <w:b/>
          <w:sz w:val="22"/>
          <w:szCs w:val="22"/>
        </w:rPr>
        <w:t xml:space="preserve"> </w:t>
      </w:r>
      <w:r w:rsidR="002C4980" w:rsidRPr="00AA7800">
        <w:rPr>
          <w:rFonts w:ascii="Calibri" w:hAnsi="Calibri" w:cs="Calibri"/>
          <w:b/>
          <w:sz w:val="22"/>
          <w:szCs w:val="22"/>
        </w:rPr>
        <w:t xml:space="preserve"> </w:t>
      </w:r>
      <w:r w:rsidRPr="00AA7800">
        <w:rPr>
          <w:rFonts w:ascii="Calibri" w:hAnsi="Calibri" w:cs="Calibri"/>
          <w:b/>
          <w:sz w:val="22"/>
          <w:szCs w:val="22"/>
        </w:rPr>
        <w:t xml:space="preserve">Presidente da </w:t>
      </w:r>
      <w:r w:rsidR="00166091" w:rsidRPr="00AA7800">
        <w:rPr>
          <w:rFonts w:ascii="Calibri" w:hAnsi="Calibri" w:cs="Calibri"/>
          <w:b/>
          <w:sz w:val="22"/>
          <w:szCs w:val="22"/>
        </w:rPr>
        <w:t>2</w:t>
      </w:r>
      <w:r w:rsidR="00CB770A" w:rsidRPr="00AA7800">
        <w:rPr>
          <w:rFonts w:ascii="Calibri" w:hAnsi="Calibri" w:cs="Calibri"/>
          <w:b/>
          <w:sz w:val="22"/>
          <w:szCs w:val="22"/>
        </w:rPr>
        <w:t>ª J.J.R.</w:t>
      </w:r>
    </w:p>
    <w:p w:rsidR="005B2588" w:rsidRDefault="005B2588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p w:rsidR="005B2588" w:rsidRDefault="005B2588" w:rsidP="005B258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Republica-se por ter saído incorreto.</w:t>
      </w:r>
    </w:p>
    <w:p w:rsidR="005B2588" w:rsidRPr="00AA7800" w:rsidRDefault="005B2588" w:rsidP="00C10231">
      <w:pPr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sectPr w:rsidR="005B2588" w:rsidRPr="00AA780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42F07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3F28"/>
    <w:rsid w:val="000A091B"/>
    <w:rsid w:val="000A6A3B"/>
    <w:rsid w:val="000B164C"/>
    <w:rsid w:val="000C11A0"/>
    <w:rsid w:val="000C2F19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12E94"/>
    <w:rsid w:val="00113654"/>
    <w:rsid w:val="00120D3E"/>
    <w:rsid w:val="0012127B"/>
    <w:rsid w:val="00122273"/>
    <w:rsid w:val="001256C2"/>
    <w:rsid w:val="0013270C"/>
    <w:rsid w:val="0013745C"/>
    <w:rsid w:val="00142333"/>
    <w:rsid w:val="00142FA4"/>
    <w:rsid w:val="00145B80"/>
    <w:rsid w:val="00146231"/>
    <w:rsid w:val="00147DC6"/>
    <w:rsid w:val="00156EE8"/>
    <w:rsid w:val="001618ED"/>
    <w:rsid w:val="00163398"/>
    <w:rsid w:val="00166091"/>
    <w:rsid w:val="0017014C"/>
    <w:rsid w:val="00181947"/>
    <w:rsid w:val="001855D0"/>
    <w:rsid w:val="0018579C"/>
    <w:rsid w:val="00187120"/>
    <w:rsid w:val="00195194"/>
    <w:rsid w:val="00197097"/>
    <w:rsid w:val="001A0A3B"/>
    <w:rsid w:val="001A30AE"/>
    <w:rsid w:val="001B41C5"/>
    <w:rsid w:val="001B688B"/>
    <w:rsid w:val="001B70F0"/>
    <w:rsid w:val="001C0489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1011"/>
    <w:rsid w:val="001F2969"/>
    <w:rsid w:val="001F2CDB"/>
    <w:rsid w:val="001F3A36"/>
    <w:rsid w:val="001F517D"/>
    <w:rsid w:val="00203D71"/>
    <w:rsid w:val="00213FEE"/>
    <w:rsid w:val="002140A7"/>
    <w:rsid w:val="0022180E"/>
    <w:rsid w:val="0022232D"/>
    <w:rsid w:val="00223A65"/>
    <w:rsid w:val="00227C95"/>
    <w:rsid w:val="002450C2"/>
    <w:rsid w:val="00245A9C"/>
    <w:rsid w:val="00246110"/>
    <w:rsid w:val="00252785"/>
    <w:rsid w:val="00257A04"/>
    <w:rsid w:val="00265D60"/>
    <w:rsid w:val="00273DF1"/>
    <w:rsid w:val="002742C9"/>
    <w:rsid w:val="00276969"/>
    <w:rsid w:val="00277922"/>
    <w:rsid w:val="00287181"/>
    <w:rsid w:val="00296C1E"/>
    <w:rsid w:val="002A0C82"/>
    <w:rsid w:val="002A3081"/>
    <w:rsid w:val="002B5696"/>
    <w:rsid w:val="002B56FD"/>
    <w:rsid w:val="002B7597"/>
    <w:rsid w:val="002C4980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722DF"/>
    <w:rsid w:val="00373B6E"/>
    <w:rsid w:val="00377F2B"/>
    <w:rsid w:val="00384B1A"/>
    <w:rsid w:val="003929DB"/>
    <w:rsid w:val="00392B12"/>
    <w:rsid w:val="003951D6"/>
    <w:rsid w:val="00395779"/>
    <w:rsid w:val="003A2631"/>
    <w:rsid w:val="003A27A9"/>
    <w:rsid w:val="003A5489"/>
    <w:rsid w:val="003B126C"/>
    <w:rsid w:val="003B3119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42C4"/>
    <w:rsid w:val="00460799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C7AC5"/>
    <w:rsid w:val="004D36F5"/>
    <w:rsid w:val="004E5C27"/>
    <w:rsid w:val="004E6E80"/>
    <w:rsid w:val="004F2F6F"/>
    <w:rsid w:val="00503FF8"/>
    <w:rsid w:val="005049D9"/>
    <w:rsid w:val="00510988"/>
    <w:rsid w:val="00510CFC"/>
    <w:rsid w:val="0051206D"/>
    <w:rsid w:val="00512C5F"/>
    <w:rsid w:val="005152A4"/>
    <w:rsid w:val="00516AEC"/>
    <w:rsid w:val="0052034C"/>
    <w:rsid w:val="005310C2"/>
    <w:rsid w:val="00532C11"/>
    <w:rsid w:val="00534701"/>
    <w:rsid w:val="00534A68"/>
    <w:rsid w:val="00542498"/>
    <w:rsid w:val="00543CED"/>
    <w:rsid w:val="0054441A"/>
    <w:rsid w:val="005455F6"/>
    <w:rsid w:val="005614B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7CCB"/>
    <w:rsid w:val="005A658A"/>
    <w:rsid w:val="005A729E"/>
    <w:rsid w:val="005B2588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604917"/>
    <w:rsid w:val="0060699D"/>
    <w:rsid w:val="00617C56"/>
    <w:rsid w:val="006245E2"/>
    <w:rsid w:val="00636D8F"/>
    <w:rsid w:val="00646432"/>
    <w:rsid w:val="00646966"/>
    <w:rsid w:val="0065149C"/>
    <w:rsid w:val="00661B96"/>
    <w:rsid w:val="00664F10"/>
    <w:rsid w:val="00673487"/>
    <w:rsid w:val="00677850"/>
    <w:rsid w:val="00680E81"/>
    <w:rsid w:val="00681BB2"/>
    <w:rsid w:val="00690E6A"/>
    <w:rsid w:val="00694CA3"/>
    <w:rsid w:val="006961F5"/>
    <w:rsid w:val="006A32FF"/>
    <w:rsid w:val="006B0820"/>
    <w:rsid w:val="006B1605"/>
    <w:rsid w:val="006B7F55"/>
    <w:rsid w:val="006C0146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A3824"/>
    <w:rsid w:val="007A6E53"/>
    <w:rsid w:val="007B0803"/>
    <w:rsid w:val="007B3251"/>
    <w:rsid w:val="007B4262"/>
    <w:rsid w:val="007B47F9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E6EA3"/>
    <w:rsid w:val="007F2512"/>
    <w:rsid w:val="00800A70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61BE3"/>
    <w:rsid w:val="00864092"/>
    <w:rsid w:val="008718CE"/>
    <w:rsid w:val="00875870"/>
    <w:rsid w:val="008853D0"/>
    <w:rsid w:val="00887C28"/>
    <w:rsid w:val="00891533"/>
    <w:rsid w:val="0089516C"/>
    <w:rsid w:val="008A0B7A"/>
    <w:rsid w:val="008A6D3F"/>
    <w:rsid w:val="008B3492"/>
    <w:rsid w:val="008B5D37"/>
    <w:rsid w:val="008C0572"/>
    <w:rsid w:val="008C1B72"/>
    <w:rsid w:val="008C6389"/>
    <w:rsid w:val="008D141A"/>
    <w:rsid w:val="008D16A6"/>
    <w:rsid w:val="008D43FB"/>
    <w:rsid w:val="008E14AD"/>
    <w:rsid w:val="008E5F60"/>
    <w:rsid w:val="008E7344"/>
    <w:rsid w:val="008F4FB1"/>
    <w:rsid w:val="0090413E"/>
    <w:rsid w:val="00904B39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75F"/>
    <w:rsid w:val="00947F9A"/>
    <w:rsid w:val="00954BD2"/>
    <w:rsid w:val="009615AB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C32C2"/>
    <w:rsid w:val="009C62AB"/>
    <w:rsid w:val="009C6F85"/>
    <w:rsid w:val="009D0D0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5D45"/>
    <w:rsid w:val="00A37439"/>
    <w:rsid w:val="00A40B7D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5721"/>
    <w:rsid w:val="00A75930"/>
    <w:rsid w:val="00A75F2D"/>
    <w:rsid w:val="00A86B1F"/>
    <w:rsid w:val="00A91C82"/>
    <w:rsid w:val="00A92A3C"/>
    <w:rsid w:val="00A962C1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35B4"/>
    <w:rsid w:val="00B13FD2"/>
    <w:rsid w:val="00B14B1C"/>
    <w:rsid w:val="00B16075"/>
    <w:rsid w:val="00B17996"/>
    <w:rsid w:val="00B231C6"/>
    <w:rsid w:val="00B2782E"/>
    <w:rsid w:val="00B376A0"/>
    <w:rsid w:val="00B43806"/>
    <w:rsid w:val="00B43962"/>
    <w:rsid w:val="00B5239F"/>
    <w:rsid w:val="00B60D3B"/>
    <w:rsid w:val="00B63E9C"/>
    <w:rsid w:val="00B74443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BF772C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FFB"/>
    <w:rsid w:val="00C53DEC"/>
    <w:rsid w:val="00C55E60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F0573"/>
    <w:rsid w:val="00E02DE7"/>
    <w:rsid w:val="00E034A7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9F1"/>
    <w:rsid w:val="00E5089B"/>
    <w:rsid w:val="00E53F69"/>
    <w:rsid w:val="00E544F8"/>
    <w:rsid w:val="00E5521D"/>
    <w:rsid w:val="00E61C39"/>
    <w:rsid w:val="00E630DF"/>
    <w:rsid w:val="00E669DC"/>
    <w:rsid w:val="00E7204E"/>
    <w:rsid w:val="00E752A7"/>
    <w:rsid w:val="00E9117F"/>
    <w:rsid w:val="00E917F3"/>
    <w:rsid w:val="00E9275C"/>
    <w:rsid w:val="00E97A37"/>
    <w:rsid w:val="00EA0E1E"/>
    <w:rsid w:val="00EA1E8A"/>
    <w:rsid w:val="00EB1EE1"/>
    <w:rsid w:val="00EB20A3"/>
    <w:rsid w:val="00EB2F7E"/>
    <w:rsid w:val="00EB396B"/>
    <w:rsid w:val="00EB4E20"/>
    <w:rsid w:val="00EB7BBC"/>
    <w:rsid w:val="00EC2EFA"/>
    <w:rsid w:val="00ED082F"/>
    <w:rsid w:val="00ED3B82"/>
    <w:rsid w:val="00ED6B26"/>
    <w:rsid w:val="00EE102F"/>
    <w:rsid w:val="00EE2452"/>
    <w:rsid w:val="00EE7B9C"/>
    <w:rsid w:val="00EF1B12"/>
    <w:rsid w:val="00EF226A"/>
    <w:rsid w:val="00EF34C0"/>
    <w:rsid w:val="00EF5BF6"/>
    <w:rsid w:val="00EF6EB6"/>
    <w:rsid w:val="00F1170A"/>
    <w:rsid w:val="00F11B00"/>
    <w:rsid w:val="00F20B70"/>
    <w:rsid w:val="00F23284"/>
    <w:rsid w:val="00F27279"/>
    <w:rsid w:val="00F34B99"/>
    <w:rsid w:val="00F35572"/>
    <w:rsid w:val="00F41869"/>
    <w:rsid w:val="00F4359D"/>
    <w:rsid w:val="00F61A90"/>
    <w:rsid w:val="00F75D4E"/>
    <w:rsid w:val="00F8089B"/>
    <w:rsid w:val="00F92EFE"/>
    <w:rsid w:val="00F9637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01DE"/>
    <w:rsid w:val="00FD28EF"/>
    <w:rsid w:val="00FD77F7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77A5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4D8DC-062B-4958-BB01-C6623BF0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8</cp:revision>
  <cp:lastPrinted>2021-06-17T18:16:00Z</cp:lastPrinted>
  <dcterms:created xsi:type="dcterms:W3CDTF">2021-08-19T01:20:00Z</dcterms:created>
  <dcterms:modified xsi:type="dcterms:W3CDTF">2021-08-23T14:54:00Z</dcterms:modified>
</cp:coreProperties>
</file>